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537" w:rsidRDefault="00F60537" w:rsidP="00F60537">
      <w:pPr>
        <w:tabs>
          <w:tab w:val="left" w:pos="284"/>
        </w:tabs>
        <w:suppressAutoHyphens/>
        <w:jc w:val="right"/>
      </w:pPr>
      <w:r>
        <w:t>Приложение № 8</w:t>
      </w:r>
    </w:p>
    <w:p w:rsidR="00F60537" w:rsidRDefault="00F60537" w:rsidP="00F60537">
      <w:pPr>
        <w:tabs>
          <w:tab w:val="left" w:pos="284"/>
        </w:tabs>
        <w:suppressAutoHyphens/>
        <w:jc w:val="right"/>
      </w:pPr>
    </w:p>
    <w:p w:rsidR="00E91613" w:rsidRPr="00617A2C" w:rsidRDefault="00E91613" w:rsidP="00E91613">
      <w:pPr>
        <w:ind w:firstLine="567"/>
        <w:jc w:val="center"/>
        <w:rPr>
          <w:rFonts w:eastAsia="Times New Roman"/>
          <w:b/>
          <w:bCs/>
          <w:color w:val="000000"/>
          <w:kern w:val="24"/>
          <w:sz w:val="32"/>
          <w:lang w:eastAsia="ru-RU"/>
        </w:rPr>
      </w:pPr>
      <w:bookmarkStart w:id="0" w:name="_Hlk42354016"/>
      <w:r>
        <w:rPr>
          <w:rFonts w:eastAsia="Times New Roman"/>
          <w:b/>
          <w:bCs/>
          <w:lang w:eastAsia="ar-SA"/>
        </w:rPr>
        <w:t>Качественная система о</w:t>
      </w:r>
      <w:r w:rsidRPr="00617A2C">
        <w:rPr>
          <w:rFonts w:eastAsia="Times New Roman"/>
          <w:b/>
          <w:bCs/>
          <w:lang w:eastAsia="ar-SA"/>
        </w:rPr>
        <w:t>ценк</w:t>
      </w:r>
      <w:r>
        <w:rPr>
          <w:rFonts w:eastAsia="Times New Roman"/>
          <w:b/>
          <w:bCs/>
          <w:lang w:eastAsia="ar-SA"/>
        </w:rPr>
        <w:t>и</w:t>
      </w:r>
      <w:r w:rsidRPr="00617A2C">
        <w:rPr>
          <w:rFonts w:eastAsia="Times New Roman"/>
          <w:b/>
          <w:bCs/>
          <w:lang w:eastAsia="ar-SA"/>
        </w:rPr>
        <w:t xml:space="preserve"> работы собаки</w:t>
      </w:r>
    </w:p>
    <w:p w:rsidR="00E91613" w:rsidRPr="00617A2C" w:rsidRDefault="00E91613" w:rsidP="00E91613">
      <w:pPr>
        <w:jc w:val="center"/>
        <w:rPr>
          <w:rFonts w:eastAsia="Times New Roman"/>
          <w:b/>
          <w:bCs/>
          <w:color w:val="000000"/>
          <w:kern w:val="24"/>
          <w:sz w:val="32"/>
          <w:lang w:eastAsia="ru-RU"/>
        </w:rPr>
      </w:pPr>
    </w:p>
    <w:p w:rsidR="00E91613" w:rsidRPr="00617A2C" w:rsidRDefault="00E91613" w:rsidP="00E91613">
      <w:pPr>
        <w:pStyle w:val="a5"/>
        <w:spacing w:before="0" w:beforeAutospacing="0" w:after="0" w:afterAutospacing="0"/>
        <w:ind w:firstLine="709"/>
        <w:jc w:val="both"/>
        <w:rPr>
          <w:rFonts w:eastAsia="+mn-ea"/>
          <w:kern w:val="24"/>
          <w:sz w:val="28"/>
          <w:szCs w:val="28"/>
        </w:rPr>
      </w:pPr>
      <w:r w:rsidRPr="00617A2C">
        <w:rPr>
          <w:rFonts w:eastAsia="+mn-ea"/>
          <w:kern w:val="24"/>
          <w:sz w:val="28"/>
          <w:szCs w:val="28"/>
        </w:rPr>
        <w:t xml:space="preserve">При качественной системе оценки </w:t>
      </w:r>
      <w:r w:rsidRPr="002C4D7F">
        <w:rPr>
          <w:rFonts w:eastAsia="+mn-ea"/>
          <w:b/>
          <w:kern w:val="24"/>
          <w:sz w:val="28"/>
          <w:szCs w:val="28"/>
        </w:rPr>
        <w:t>«Поиск»</w:t>
      </w:r>
      <w:r w:rsidRPr="00617A2C">
        <w:rPr>
          <w:rFonts w:eastAsia="+mn-ea"/>
          <w:kern w:val="24"/>
          <w:sz w:val="28"/>
          <w:szCs w:val="28"/>
        </w:rPr>
        <w:t xml:space="preserve"> и </w:t>
      </w:r>
      <w:r w:rsidRPr="002C4D7F">
        <w:rPr>
          <w:rFonts w:eastAsia="+mn-ea"/>
          <w:b/>
          <w:kern w:val="24"/>
          <w:sz w:val="28"/>
          <w:szCs w:val="28"/>
        </w:rPr>
        <w:t>«Обозначение»</w:t>
      </w:r>
      <w:r w:rsidRPr="00617A2C">
        <w:rPr>
          <w:rFonts w:eastAsia="+mn-ea"/>
          <w:kern w:val="24"/>
          <w:sz w:val="28"/>
          <w:szCs w:val="28"/>
        </w:rPr>
        <w:t xml:space="preserve"> оцениваются отдельно друг от друга.</w:t>
      </w:r>
    </w:p>
    <w:p w:rsidR="00E91613" w:rsidRPr="002C4D7F" w:rsidRDefault="00E91613" w:rsidP="00E91613">
      <w:pPr>
        <w:pStyle w:val="a5"/>
        <w:spacing w:before="0" w:beforeAutospacing="0" w:after="0" w:afterAutospacing="0"/>
        <w:ind w:firstLine="709"/>
        <w:jc w:val="both"/>
        <w:rPr>
          <w:rFonts w:eastAsia="+mn-ea"/>
          <w:b/>
          <w:kern w:val="24"/>
          <w:sz w:val="28"/>
          <w:szCs w:val="28"/>
        </w:rPr>
      </w:pPr>
      <w:r w:rsidRPr="002C4D7F">
        <w:rPr>
          <w:rFonts w:eastAsia="+mn-ea"/>
          <w:b/>
          <w:kern w:val="24"/>
          <w:sz w:val="28"/>
          <w:szCs w:val="28"/>
        </w:rPr>
        <w:t xml:space="preserve">Поиск – </w:t>
      </w:r>
      <w:r w:rsidRPr="002C4D7F">
        <w:rPr>
          <w:rFonts w:eastAsia="+mn-ea"/>
          <w:kern w:val="24"/>
          <w:sz w:val="28"/>
          <w:szCs w:val="28"/>
        </w:rPr>
        <w:t>все действия собаки до момента обозначения, включая нахождение целевого вещества</w:t>
      </w:r>
      <w:r>
        <w:rPr>
          <w:rFonts w:eastAsia="+mn-ea"/>
          <w:kern w:val="24"/>
          <w:sz w:val="28"/>
          <w:szCs w:val="28"/>
        </w:rPr>
        <w:t>.</w:t>
      </w:r>
    </w:p>
    <w:p w:rsidR="00E91613" w:rsidRPr="002C4D7F" w:rsidRDefault="00E91613" w:rsidP="00E91613">
      <w:pPr>
        <w:pStyle w:val="a5"/>
        <w:spacing w:before="0" w:beforeAutospacing="0" w:after="0" w:afterAutospacing="0"/>
        <w:ind w:firstLine="709"/>
        <w:jc w:val="both"/>
        <w:rPr>
          <w:rFonts w:eastAsia="+mn-ea"/>
          <w:kern w:val="24"/>
          <w:sz w:val="28"/>
          <w:szCs w:val="28"/>
        </w:rPr>
      </w:pPr>
      <w:r w:rsidRPr="002C4D7F">
        <w:rPr>
          <w:rFonts w:eastAsia="+mn-ea"/>
          <w:b/>
          <w:kern w:val="24"/>
          <w:sz w:val="28"/>
          <w:szCs w:val="28"/>
        </w:rPr>
        <w:t xml:space="preserve">Обозначение – </w:t>
      </w:r>
      <w:r w:rsidRPr="002C4D7F">
        <w:rPr>
          <w:rFonts w:eastAsia="+mn-ea"/>
          <w:kern w:val="24"/>
          <w:sz w:val="28"/>
          <w:szCs w:val="28"/>
        </w:rPr>
        <w:t>все действия собаки после нахождения запаха целевого вещества, то есть качество самого обозначения.</w:t>
      </w:r>
    </w:p>
    <w:p w:rsidR="00E91613" w:rsidRDefault="00E91613" w:rsidP="00E91613">
      <w:pPr>
        <w:rPr>
          <w:rFonts w:eastAsia="+mn-ea"/>
          <w:kern w:val="24"/>
          <w:lang w:eastAsia="ru-RU"/>
        </w:rPr>
      </w:pPr>
    </w:p>
    <w:p w:rsidR="00E91613" w:rsidRDefault="00E91613" w:rsidP="00E91613">
      <w:pPr>
        <w:rPr>
          <w:rFonts w:eastAsia="+mn-ea"/>
          <w:kern w:val="24"/>
          <w:lang w:eastAsia="ru-RU"/>
        </w:rPr>
      </w:pPr>
      <w:r w:rsidRPr="00617A2C">
        <w:rPr>
          <w:rFonts w:eastAsia="+mn-ea"/>
          <w:kern w:val="24"/>
          <w:lang w:eastAsia="ru-RU"/>
        </w:rPr>
        <w:t>Работа кинологического расчета «Спортсмен ─ собака» оценивается в каждом упражнении на: «отлично», «очень хорошо», «хорошо», «удовлетворительно», «недостаточно», «неудовлетворительно»; и лишь затем качественная оценка переводится в баллы.</w:t>
      </w:r>
    </w:p>
    <w:p w:rsidR="00E91613" w:rsidRDefault="00E91613" w:rsidP="00E91613">
      <w:pPr>
        <w:pStyle w:val="a5"/>
        <w:spacing w:before="0" w:beforeAutospacing="0" w:after="0" w:afterAutospacing="0"/>
        <w:jc w:val="center"/>
        <w:rPr>
          <w:rFonts w:eastAsia="+mn-ea"/>
          <w:kern w:val="24"/>
          <w:sz w:val="28"/>
          <w:szCs w:val="28"/>
        </w:rPr>
      </w:pPr>
    </w:p>
    <w:p w:rsidR="00E91613" w:rsidRPr="00617A2C" w:rsidRDefault="00E91613" w:rsidP="00E91613">
      <w:pPr>
        <w:rPr>
          <w:rFonts w:eastAsia="Times New Roman"/>
          <w:lang w:eastAsia="ru-RU"/>
        </w:rPr>
      </w:pPr>
    </w:p>
    <w:p w:rsidR="00E91613" w:rsidRPr="00617A2C" w:rsidRDefault="00E91613" w:rsidP="00E91613">
      <w:pPr>
        <w:ind w:firstLine="706"/>
        <w:rPr>
          <w:rFonts w:eastAsia="+mn-ea"/>
          <w:kern w:val="24"/>
          <w:lang w:eastAsia="ru-RU"/>
        </w:rPr>
      </w:pPr>
      <w:r w:rsidRPr="00617A2C">
        <w:rPr>
          <w:rFonts w:eastAsia="Times New Roman"/>
          <w:b/>
          <w:bCs/>
          <w:color w:val="000000"/>
          <w:kern w:val="24"/>
          <w:lang w:eastAsia="ru-RU"/>
        </w:rPr>
        <w:t>Оценка работы собаки основывается на выраженности следующих качеств:</w:t>
      </w:r>
      <w:r w:rsidRPr="00617A2C">
        <w:rPr>
          <w:rFonts w:eastAsia="+mn-ea"/>
          <w:kern w:val="24"/>
          <w:lang w:eastAsia="ru-RU"/>
        </w:rPr>
        <w:t xml:space="preserve"> </w:t>
      </w:r>
    </w:p>
    <w:p w:rsidR="00E91613" w:rsidRPr="00617A2C" w:rsidRDefault="00E91613" w:rsidP="00E91613">
      <w:pPr>
        <w:contextualSpacing/>
        <w:rPr>
          <w:rFonts w:eastAsia="Times New Roman"/>
          <w:color w:val="000000"/>
          <w:lang w:eastAsia="ru-RU"/>
        </w:rPr>
      </w:pPr>
      <w:r w:rsidRPr="00617A2C">
        <w:rPr>
          <w:rFonts w:eastAsia="Times New Roman"/>
          <w:bCs/>
          <w:color w:val="000000"/>
          <w:kern w:val="24"/>
          <w:u w:val="single"/>
          <w:lang w:eastAsia="ru-RU"/>
        </w:rPr>
        <w:t>Мотивированность и заинтересованность в поиске</w:t>
      </w:r>
      <w:r w:rsidRPr="00617A2C">
        <w:rPr>
          <w:rFonts w:eastAsia="Times New Roman"/>
          <w:color w:val="000000"/>
          <w:kern w:val="24"/>
          <w:lang w:eastAsia="ru-RU"/>
        </w:rPr>
        <w:t xml:space="preserve"> </w:t>
      </w:r>
      <w:r w:rsidRPr="00617A2C">
        <w:rPr>
          <w:rFonts w:eastAsia="Times New Roman"/>
          <w:color w:val="000000"/>
          <w:kern w:val="24"/>
          <w:lang w:eastAsia="ar-SA"/>
        </w:rPr>
        <w:t>оценивается стремлением собаки к поиску, желанием отыскать целевое вещество (предмет), степенью сосредоточенности собаки на поиске. Слабая мотивация, как правило, выражается в низком темпе движения, разного рода отвлеч</w:t>
      </w:r>
      <w:r w:rsidRPr="00617A2C">
        <w:rPr>
          <w:rFonts w:eastAsia="Times New Roman"/>
          <w:bCs/>
          <w:color w:val="000000"/>
          <w:kern w:val="24"/>
          <w:lang w:eastAsia="ar-SA"/>
        </w:rPr>
        <w:t>е</w:t>
      </w:r>
      <w:r w:rsidRPr="00617A2C">
        <w:rPr>
          <w:rFonts w:eastAsia="Times New Roman"/>
          <w:color w:val="000000"/>
          <w:kern w:val="24"/>
          <w:lang w:eastAsia="ar-SA"/>
        </w:rPr>
        <w:t>ниях.</w:t>
      </w:r>
    </w:p>
    <w:p w:rsidR="00E91613" w:rsidRPr="00617A2C" w:rsidRDefault="00E91613" w:rsidP="00E91613">
      <w:pPr>
        <w:contextualSpacing/>
        <w:rPr>
          <w:rFonts w:eastAsia="Times New Roman"/>
          <w:color w:val="000000"/>
          <w:lang w:eastAsia="ru-RU"/>
        </w:rPr>
      </w:pPr>
      <w:r w:rsidRPr="00617A2C">
        <w:rPr>
          <w:rFonts w:eastAsia="Times New Roman"/>
          <w:bCs/>
          <w:color w:val="000000"/>
          <w:kern w:val="24"/>
          <w:u w:val="single"/>
          <w:lang w:eastAsia="ru-RU"/>
        </w:rPr>
        <w:t>Концентрированность на объекте (объектах) обследования</w:t>
      </w:r>
      <w:r w:rsidRPr="00617A2C">
        <w:rPr>
          <w:rFonts w:eastAsia="Times New Roman"/>
          <w:color w:val="000000"/>
          <w:kern w:val="24"/>
          <w:lang w:eastAsia="ru-RU"/>
        </w:rPr>
        <w:t xml:space="preserve"> </w:t>
      </w:r>
      <w:r w:rsidRPr="00617A2C">
        <w:rPr>
          <w:rFonts w:eastAsia="Times New Roman"/>
          <w:color w:val="000000"/>
          <w:kern w:val="24"/>
          <w:lang w:eastAsia="ar-SA"/>
        </w:rPr>
        <w:t>характеризуется вниманием, сосредоточенностью на объекте обследования без отвлечений на внешние факторы.</w:t>
      </w:r>
    </w:p>
    <w:p w:rsidR="00E91613" w:rsidRPr="00617A2C" w:rsidRDefault="00E91613" w:rsidP="00E91613">
      <w:pPr>
        <w:contextualSpacing/>
        <w:rPr>
          <w:rFonts w:eastAsia="Times New Roman"/>
          <w:color w:val="000000"/>
          <w:lang w:eastAsia="ru-RU"/>
        </w:rPr>
      </w:pPr>
      <w:r w:rsidRPr="00617A2C">
        <w:rPr>
          <w:rFonts w:eastAsia="Times New Roman"/>
          <w:bCs/>
          <w:color w:val="000000"/>
          <w:kern w:val="24"/>
          <w:u w:val="single"/>
          <w:lang w:eastAsia="ru-RU"/>
        </w:rPr>
        <w:t>Независимость в своем поведении от спортсмена</w:t>
      </w:r>
      <w:r w:rsidRPr="00617A2C">
        <w:rPr>
          <w:rFonts w:eastAsia="Times New Roman"/>
          <w:color w:val="000000"/>
          <w:kern w:val="24"/>
          <w:lang w:eastAsia="ru-RU"/>
        </w:rPr>
        <w:t xml:space="preserve"> </w:t>
      </w:r>
      <w:r w:rsidRPr="00617A2C">
        <w:rPr>
          <w:rFonts w:eastAsia="Times New Roman"/>
          <w:color w:val="000000"/>
          <w:kern w:val="24"/>
          <w:lang w:eastAsia="ar-SA"/>
        </w:rPr>
        <w:t>выражается в том, как собака реагирует на спортсмена: поворотами к спортсмену, ожиданием указаний или подтверждения своих действий.</w:t>
      </w:r>
    </w:p>
    <w:p w:rsidR="00E91613" w:rsidRPr="00617A2C" w:rsidRDefault="00E91613" w:rsidP="00E91613">
      <w:pPr>
        <w:rPr>
          <w:rFonts w:eastAsia="Times New Roman"/>
          <w:color w:val="000000"/>
          <w:kern w:val="24"/>
        </w:rPr>
      </w:pPr>
      <w:r w:rsidRPr="00617A2C">
        <w:rPr>
          <w:rFonts w:eastAsia="Times New Roman"/>
          <w:color w:val="000000"/>
          <w:kern w:val="24"/>
          <w:u w:val="single"/>
        </w:rPr>
        <w:t>Системность</w:t>
      </w:r>
      <w:r w:rsidRPr="00617A2C">
        <w:rPr>
          <w:rFonts w:eastAsia="Times New Roman"/>
          <w:color w:val="000000"/>
          <w:kern w:val="24"/>
        </w:rPr>
        <w:t xml:space="preserve"> при поиске характеризуется последовательностью или хаотичностью поиска. </w:t>
      </w:r>
    </w:p>
    <w:p w:rsidR="00E91613" w:rsidRPr="00617A2C" w:rsidRDefault="00E91613" w:rsidP="00E91613">
      <w:pPr>
        <w:contextualSpacing/>
        <w:rPr>
          <w:rFonts w:eastAsia="Times New Roman"/>
          <w:color w:val="000000"/>
          <w:lang w:eastAsia="ru-RU"/>
        </w:rPr>
      </w:pPr>
      <w:r w:rsidRPr="00617A2C">
        <w:rPr>
          <w:rFonts w:eastAsia="Times New Roman"/>
          <w:bCs/>
          <w:color w:val="000000"/>
          <w:kern w:val="24"/>
          <w:u w:val="single"/>
          <w:lang w:eastAsia="ru-RU"/>
        </w:rPr>
        <w:t>Надежность</w:t>
      </w:r>
      <w:r w:rsidRPr="00617A2C">
        <w:rPr>
          <w:rFonts w:eastAsia="Times New Roman"/>
          <w:color w:val="000000"/>
          <w:kern w:val="24"/>
          <w:u w:val="single"/>
          <w:lang w:eastAsia="ru-RU"/>
        </w:rPr>
        <w:t xml:space="preserve"> </w:t>
      </w:r>
      <w:r w:rsidRPr="00617A2C">
        <w:rPr>
          <w:rFonts w:eastAsia="Times New Roman"/>
          <w:color w:val="000000"/>
          <w:kern w:val="24"/>
          <w:lang w:eastAsia="ar-SA"/>
        </w:rPr>
        <w:t xml:space="preserve">собаки определяется: отсутствием проходов мимо целевого вещества (предметов), быстрой реакцией на обнаруженный запах, отсутствием ложных обозначений. Неразличимое или </w:t>
      </w:r>
      <w:proofErr w:type="spellStart"/>
      <w:r w:rsidRPr="00617A2C">
        <w:rPr>
          <w:rFonts w:eastAsia="Times New Roman"/>
          <w:color w:val="000000"/>
          <w:kern w:val="24"/>
          <w:lang w:eastAsia="ar-SA"/>
        </w:rPr>
        <w:t>слаборазличимое</w:t>
      </w:r>
      <w:proofErr w:type="spellEnd"/>
      <w:r w:rsidRPr="00617A2C">
        <w:rPr>
          <w:rFonts w:eastAsia="Times New Roman"/>
          <w:color w:val="000000"/>
          <w:kern w:val="24"/>
          <w:lang w:eastAsia="ar-SA"/>
        </w:rPr>
        <w:t xml:space="preserve"> сигнальное поведение собаки также характеризует ее надежность.</w:t>
      </w:r>
      <w:r w:rsidRPr="00617A2C">
        <w:rPr>
          <w:rFonts w:eastAsia="Times New Roman"/>
          <w:color w:val="000000"/>
          <w:kern w:val="24"/>
          <w:lang w:eastAsia="ru-RU"/>
        </w:rPr>
        <w:t xml:space="preserve"> </w:t>
      </w:r>
    </w:p>
    <w:p w:rsidR="00E91613" w:rsidRPr="00617A2C" w:rsidRDefault="00E91613" w:rsidP="00E91613">
      <w:pPr>
        <w:contextualSpacing/>
        <w:rPr>
          <w:rFonts w:eastAsia="Times New Roman"/>
          <w:color w:val="000000"/>
          <w:lang w:eastAsia="ru-RU"/>
        </w:rPr>
      </w:pPr>
      <w:r w:rsidRPr="00617A2C">
        <w:rPr>
          <w:rFonts w:eastAsia="Times New Roman"/>
          <w:bCs/>
          <w:color w:val="000000"/>
          <w:kern w:val="24"/>
          <w:u w:val="single"/>
          <w:lang w:eastAsia="ru-RU"/>
        </w:rPr>
        <w:t>Точность</w:t>
      </w:r>
      <w:r w:rsidRPr="00617A2C">
        <w:rPr>
          <w:rFonts w:eastAsia="Times New Roman"/>
          <w:color w:val="000000"/>
          <w:kern w:val="24"/>
          <w:lang w:eastAsia="ru-RU"/>
        </w:rPr>
        <w:t xml:space="preserve"> обозначения </w:t>
      </w:r>
      <w:r w:rsidRPr="00617A2C">
        <w:rPr>
          <w:rFonts w:eastAsia="Times New Roman"/>
          <w:color w:val="000000"/>
          <w:kern w:val="24"/>
          <w:lang w:eastAsia="ar-SA"/>
        </w:rPr>
        <w:t>характеризуется расстоянием от места выхода запаха (вероятного места выхода запаха), на котором собака демонстрирует сигнальное поведение.</w:t>
      </w:r>
    </w:p>
    <w:p w:rsidR="00E91613" w:rsidRPr="00617A2C" w:rsidRDefault="00E91613" w:rsidP="00E91613">
      <w:pPr>
        <w:contextualSpacing/>
        <w:rPr>
          <w:rFonts w:eastAsia="Times New Roman"/>
          <w:color w:val="000000"/>
          <w:lang w:eastAsia="ru-RU"/>
        </w:rPr>
      </w:pPr>
      <w:r w:rsidRPr="00617A2C">
        <w:rPr>
          <w:rFonts w:eastAsia="Times New Roman"/>
          <w:bCs/>
          <w:color w:val="000000"/>
          <w:kern w:val="24"/>
          <w:u w:val="single"/>
          <w:lang w:eastAsia="ru-RU"/>
        </w:rPr>
        <w:t>Реакция собаки на отвлекающие раздражители</w:t>
      </w:r>
      <w:r w:rsidRPr="00617A2C">
        <w:rPr>
          <w:rFonts w:eastAsia="Times New Roman"/>
          <w:color w:val="000000"/>
          <w:kern w:val="24"/>
          <w:lang w:eastAsia="ru-RU"/>
        </w:rPr>
        <w:t xml:space="preserve"> </w:t>
      </w:r>
      <w:r w:rsidRPr="00617A2C">
        <w:rPr>
          <w:rFonts w:eastAsia="Times New Roman"/>
          <w:color w:val="000000"/>
          <w:kern w:val="24"/>
          <w:lang w:eastAsia="ar-SA"/>
        </w:rPr>
        <w:t>выражается в приостановке, временном прекращении, снижении активности поиска, исследованием отвлекающего раздражителя, а также в неуверенном, робком поведении собаки в зоне поиска.</w:t>
      </w:r>
      <w:r w:rsidRPr="00617A2C">
        <w:rPr>
          <w:rFonts w:eastAsia="Times New Roman"/>
          <w:color w:val="000000"/>
          <w:kern w:val="24"/>
          <w:lang w:eastAsia="ru-RU"/>
        </w:rPr>
        <w:t xml:space="preserve"> </w:t>
      </w:r>
    </w:p>
    <w:p w:rsidR="00E91613" w:rsidRPr="00617A2C" w:rsidRDefault="00E91613" w:rsidP="00E91613">
      <w:pPr>
        <w:rPr>
          <w:rFonts w:eastAsia="Times New Roman"/>
          <w:color w:val="000000"/>
          <w:kern w:val="24"/>
        </w:rPr>
      </w:pPr>
      <w:r w:rsidRPr="00617A2C">
        <w:rPr>
          <w:rFonts w:eastAsia="Times New Roman"/>
          <w:color w:val="000000"/>
          <w:kern w:val="24"/>
          <w:u w:val="single"/>
        </w:rPr>
        <w:t>Управляемость собаки в поиске оценивается</w:t>
      </w:r>
      <w:r w:rsidRPr="00617A2C">
        <w:rPr>
          <w:rFonts w:eastAsia="Times New Roman"/>
          <w:color w:val="000000"/>
          <w:kern w:val="24"/>
        </w:rPr>
        <w:t xml:space="preserve">: в степени </w:t>
      </w:r>
      <w:proofErr w:type="spellStart"/>
      <w:r w:rsidRPr="00617A2C">
        <w:rPr>
          <w:rFonts w:eastAsia="Times New Roman"/>
          <w:color w:val="000000"/>
          <w:kern w:val="24"/>
        </w:rPr>
        <w:t>послушаемости</w:t>
      </w:r>
      <w:proofErr w:type="spellEnd"/>
      <w:r w:rsidRPr="00617A2C">
        <w:rPr>
          <w:rFonts w:eastAsia="Times New Roman"/>
          <w:color w:val="000000"/>
          <w:kern w:val="24"/>
        </w:rPr>
        <w:t>, дисциплинированности, по реакциям на команды спортсмена.</w:t>
      </w:r>
    </w:p>
    <w:p w:rsidR="00E91613" w:rsidRDefault="00E91613" w:rsidP="00E91613">
      <w:pPr>
        <w:suppressAutoHyphens/>
        <w:autoSpaceDE w:val="0"/>
        <w:autoSpaceDN w:val="0"/>
        <w:contextualSpacing/>
        <w:jc w:val="center"/>
        <w:rPr>
          <w:rFonts w:eastAsia="Times New Roman"/>
          <w:b/>
          <w:lang w:eastAsia="x-none"/>
        </w:rPr>
      </w:pPr>
    </w:p>
    <w:p w:rsidR="0015174E" w:rsidRDefault="0015174E" w:rsidP="00E91613">
      <w:pPr>
        <w:suppressAutoHyphens/>
        <w:autoSpaceDE w:val="0"/>
        <w:autoSpaceDN w:val="0"/>
        <w:contextualSpacing/>
        <w:jc w:val="center"/>
        <w:rPr>
          <w:rFonts w:eastAsia="Times New Roman"/>
          <w:b/>
          <w:lang w:eastAsia="x-none"/>
        </w:rPr>
      </w:pPr>
    </w:p>
    <w:p w:rsidR="0015174E" w:rsidRPr="00617A2C" w:rsidRDefault="0015174E" w:rsidP="00E91613">
      <w:pPr>
        <w:suppressAutoHyphens/>
        <w:autoSpaceDE w:val="0"/>
        <w:autoSpaceDN w:val="0"/>
        <w:contextualSpacing/>
        <w:jc w:val="center"/>
        <w:rPr>
          <w:rFonts w:eastAsia="Times New Roman"/>
          <w:b/>
          <w:lang w:eastAsia="x-none"/>
        </w:rPr>
      </w:pPr>
    </w:p>
    <w:p w:rsidR="00E91613" w:rsidRDefault="00E91613" w:rsidP="00E91613">
      <w:pPr>
        <w:suppressAutoHyphens/>
        <w:autoSpaceDE w:val="0"/>
        <w:autoSpaceDN w:val="0"/>
        <w:contextualSpacing/>
        <w:jc w:val="center"/>
        <w:rPr>
          <w:rFonts w:eastAsia="Times New Roman"/>
          <w:b/>
          <w:lang w:eastAsia="x-none"/>
        </w:rPr>
      </w:pPr>
    </w:p>
    <w:p w:rsidR="00E91613" w:rsidRDefault="00E91613" w:rsidP="00E91613">
      <w:pPr>
        <w:suppressAutoHyphens/>
        <w:autoSpaceDE w:val="0"/>
        <w:autoSpaceDN w:val="0"/>
        <w:contextualSpacing/>
        <w:jc w:val="center"/>
        <w:rPr>
          <w:rFonts w:eastAsia="Times New Roman"/>
          <w:b/>
          <w:lang w:eastAsia="x-none"/>
        </w:rPr>
      </w:pPr>
      <w:r w:rsidRPr="00617A2C">
        <w:rPr>
          <w:rFonts w:eastAsia="Times New Roman"/>
          <w:b/>
          <w:lang w:eastAsia="x-none"/>
        </w:rPr>
        <w:lastRenderedPageBreak/>
        <w:t>Критерии оценки</w:t>
      </w:r>
    </w:p>
    <w:p w:rsidR="00E91613" w:rsidRPr="00617A2C" w:rsidRDefault="00E91613" w:rsidP="00E91613">
      <w:pPr>
        <w:suppressAutoHyphens/>
        <w:autoSpaceDE w:val="0"/>
        <w:autoSpaceDN w:val="0"/>
        <w:contextualSpacing/>
        <w:jc w:val="center"/>
        <w:rPr>
          <w:rFonts w:eastAsia="Times New Roman"/>
          <w:b/>
          <w:lang w:eastAsia="x-none"/>
        </w:rPr>
      </w:pPr>
    </w:p>
    <w:p w:rsidR="00E91613" w:rsidRPr="00617A2C" w:rsidRDefault="00E91613" w:rsidP="00E91613">
      <w:pPr>
        <w:jc w:val="center"/>
        <w:rPr>
          <w:rFonts w:eastAsia="Times New Roman"/>
          <w:lang w:eastAsia="ar-SA"/>
        </w:rPr>
      </w:pPr>
      <w:r w:rsidRPr="00617A2C">
        <w:rPr>
          <w:rFonts w:eastAsia="Times New Roman"/>
          <w:b/>
          <w:bCs/>
          <w:kern w:val="24"/>
          <w:u w:val="single"/>
          <w:lang w:eastAsia="ar-SA"/>
        </w:rPr>
        <w:t>Выполнение упражнения оценивается на оценку «отлично»</w:t>
      </w:r>
    </w:p>
    <w:p w:rsidR="00E91613" w:rsidRPr="00617A2C" w:rsidRDefault="00E91613" w:rsidP="00E91613">
      <w:pPr>
        <w:ind w:firstLine="706"/>
        <w:rPr>
          <w:rFonts w:eastAsia="Times New Roman"/>
          <w:kern w:val="24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>Поиск:</w:t>
      </w:r>
      <w:r w:rsidRPr="00617A2C">
        <w:rPr>
          <w:rFonts w:eastAsia="Times New Roman"/>
          <w:kern w:val="24"/>
          <w:lang w:eastAsia="ar-SA"/>
        </w:rPr>
        <w:t xml:space="preserve"> собака по первой команде показывает активный и заинтересованный поиск, при этом может допускать незначительное отвлечение (без ухода от объекта исследования). Обнаруживает (нахождение) источник запаха при первом подходе. Все объекты обследованы в полном объеме.</w:t>
      </w:r>
    </w:p>
    <w:p w:rsidR="00E91613" w:rsidRPr="00617A2C" w:rsidRDefault="00E91613" w:rsidP="00E91613">
      <w:pPr>
        <w:ind w:firstLine="706"/>
        <w:rPr>
          <w:rFonts w:eastAsia="Times New Roman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 xml:space="preserve">Обозначение: </w:t>
      </w:r>
      <w:r w:rsidRPr="00617A2C">
        <w:rPr>
          <w:rFonts w:eastAsia="Times New Roman"/>
          <w:kern w:val="24"/>
          <w:lang w:eastAsia="ar-SA"/>
        </w:rPr>
        <w:t>сигнальное поведение быстро выполняемое, уверенное, точное, явное и продолжительное (не менее 5 секунд), без изменения положения корпуса и головы.</w:t>
      </w:r>
    </w:p>
    <w:p w:rsidR="00E91613" w:rsidRPr="00617A2C" w:rsidRDefault="00E91613" w:rsidP="00E91613">
      <w:pPr>
        <w:ind w:firstLine="706"/>
        <w:jc w:val="center"/>
        <w:rPr>
          <w:rFonts w:eastAsia="Times New Roman"/>
          <w:lang w:eastAsia="ar-SA"/>
        </w:rPr>
      </w:pPr>
      <w:r w:rsidRPr="00617A2C">
        <w:rPr>
          <w:rFonts w:eastAsia="Times New Roman"/>
          <w:b/>
          <w:bCs/>
          <w:kern w:val="24"/>
          <w:u w:val="single"/>
          <w:lang w:eastAsia="ar-SA"/>
        </w:rPr>
        <w:t>Выполнение упражнения оценивается на оценку «очень хорошо»</w:t>
      </w:r>
    </w:p>
    <w:p w:rsidR="00E91613" w:rsidRPr="00617A2C" w:rsidRDefault="00E91613" w:rsidP="00E91613">
      <w:pPr>
        <w:ind w:firstLine="706"/>
        <w:rPr>
          <w:rFonts w:eastAsia="Times New Roman"/>
          <w:kern w:val="24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>Поиск:</w:t>
      </w:r>
      <w:r w:rsidRPr="00617A2C">
        <w:rPr>
          <w:rFonts w:eastAsia="Times New Roman"/>
          <w:kern w:val="24"/>
          <w:lang w:eastAsia="ar-SA"/>
        </w:rPr>
        <w:t xml:space="preserve"> собака по первой команде показывает активный и заинтересованный поиск, при этом допускает незначительное отвлечение на рядом расположенный объект, но самостоятельно возвращается к объекту обследования. Обнаруживает (нахождение) источник запаха при первом подходе (с незначительным выходом из зоны запаха). Все объекты обследованы в полном объеме.</w:t>
      </w:r>
    </w:p>
    <w:p w:rsidR="00E91613" w:rsidRPr="00617A2C" w:rsidRDefault="00E91613" w:rsidP="00E91613">
      <w:pPr>
        <w:ind w:firstLine="706"/>
        <w:rPr>
          <w:rFonts w:eastAsia="Times New Roman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 xml:space="preserve">Обозначение: </w:t>
      </w:r>
      <w:r w:rsidRPr="00617A2C">
        <w:rPr>
          <w:rFonts w:eastAsia="Times New Roman"/>
          <w:kern w:val="24"/>
          <w:lang w:eastAsia="ar-SA"/>
        </w:rPr>
        <w:t>сигнальное поведение быстро выполняемое, уверенное, точное, явное и продолжительное (не менее 5 секунд), без изменения положения корпуса, но с незначительным поворотом головы.</w:t>
      </w:r>
    </w:p>
    <w:p w:rsidR="00E91613" w:rsidRPr="00617A2C" w:rsidRDefault="00E91613" w:rsidP="00E91613">
      <w:pPr>
        <w:ind w:firstLine="706"/>
        <w:jc w:val="center"/>
        <w:rPr>
          <w:rFonts w:eastAsia="Times New Roman"/>
          <w:b/>
          <w:bCs/>
          <w:kern w:val="24"/>
          <w:u w:val="single"/>
          <w:lang w:eastAsia="ar-SA"/>
        </w:rPr>
      </w:pPr>
      <w:r w:rsidRPr="00617A2C">
        <w:rPr>
          <w:rFonts w:eastAsia="Times New Roman"/>
          <w:b/>
          <w:bCs/>
          <w:kern w:val="24"/>
          <w:u w:val="single"/>
          <w:lang w:eastAsia="ar-SA"/>
        </w:rPr>
        <w:t>Выполнение упражнения оценивается на оценку «хорошо»</w:t>
      </w:r>
    </w:p>
    <w:p w:rsidR="00E91613" w:rsidRPr="00617A2C" w:rsidRDefault="00E91613" w:rsidP="00E91613">
      <w:pPr>
        <w:ind w:firstLine="706"/>
        <w:rPr>
          <w:rFonts w:eastAsia="Times New Roman"/>
          <w:kern w:val="24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>Поиск:</w:t>
      </w:r>
      <w:r w:rsidRPr="00617A2C">
        <w:rPr>
          <w:rFonts w:eastAsia="Times New Roman"/>
          <w:kern w:val="24"/>
          <w:lang w:eastAsia="ar-SA"/>
        </w:rPr>
        <w:t xml:space="preserve"> собака по первой команде показывает активный и заинтересованный поиск, при этом допускает значительные отвлечения, поиск возобновляет после первой команды спортсмена. Обнаруживает (нахождение) источник запаха при втором подходе. Все объекты обследованы в полном объеме.</w:t>
      </w:r>
    </w:p>
    <w:p w:rsidR="00E91613" w:rsidRPr="00617A2C" w:rsidRDefault="00E91613" w:rsidP="00E91613">
      <w:pPr>
        <w:ind w:firstLine="706"/>
        <w:rPr>
          <w:rFonts w:eastAsia="Times New Roman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 xml:space="preserve">Обозначение: </w:t>
      </w:r>
      <w:r w:rsidRPr="00617A2C">
        <w:rPr>
          <w:rFonts w:eastAsia="Times New Roman"/>
          <w:kern w:val="24"/>
          <w:lang w:eastAsia="ar-SA"/>
        </w:rPr>
        <w:t>сигнальное поведение быстро выполняемое, уверенное, точное, явное и продолжительное (не менее 5 секунд), нос собаки направлен в сторону закладки, допускает незначительное изменение положения головы и корпуса.</w:t>
      </w:r>
    </w:p>
    <w:p w:rsidR="00E91613" w:rsidRPr="00617A2C" w:rsidRDefault="00E91613" w:rsidP="00E91613">
      <w:pPr>
        <w:jc w:val="center"/>
        <w:rPr>
          <w:rFonts w:eastAsia="Times New Roman"/>
          <w:b/>
          <w:bCs/>
          <w:kern w:val="24"/>
          <w:u w:val="single"/>
          <w:lang w:eastAsia="ar-SA"/>
        </w:rPr>
      </w:pPr>
      <w:r w:rsidRPr="00617A2C">
        <w:rPr>
          <w:rFonts w:eastAsia="Times New Roman"/>
          <w:b/>
          <w:bCs/>
          <w:kern w:val="24"/>
          <w:u w:val="single"/>
          <w:lang w:eastAsia="ar-SA"/>
        </w:rPr>
        <w:t>Выполнение упражнения оценивается на оценку «удовлетворительно»</w:t>
      </w:r>
    </w:p>
    <w:p w:rsidR="00E91613" w:rsidRPr="00617A2C" w:rsidRDefault="00E91613" w:rsidP="00E91613">
      <w:pPr>
        <w:ind w:firstLine="706"/>
        <w:rPr>
          <w:rFonts w:eastAsia="Times New Roman"/>
          <w:kern w:val="24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>Поиск:</w:t>
      </w:r>
      <w:r w:rsidRPr="00617A2C">
        <w:rPr>
          <w:rFonts w:eastAsia="Times New Roman"/>
          <w:kern w:val="24"/>
          <w:lang w:eastAsia="ar-SA"/>
        </w:rPr>
        <w:t xml:space="preserve"> собака по первой команде показывает достаточно активный и достаточно заинтересованный поиск, при этом допускает многократные отвлечения, поиск возобновляет после команд (помощи) спортсмена. Обнаруживает (нахождение) источник запаха при втором (третьем) подходе. Не в полном объеме обследованы все объекты.</w:t>
      </w:r>
    </w:p>
    <w:p w:rsidR="00E91613" w:rsidRPr="00617A2C" w:rsidRDefault="00E91613" w:rsidP="00E91613">
      <w:pPr>
        <w:ind w:firstLine="706"/>
        <w:rPr>
          <w:rFonts w:eastAsia="Times New Roman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 xml:space="preserve">Обозначение: </w:t>
      </w:r>
      <w:r w:rsidRPr="00617A2C">
        <w:rPr>
          <w:rFonts w:eastAsia="Times New Roman"/>
          <w:kern w:val="24"/>
          <w:lang w:eastAsia="ar-SA"/>
        </w:rPr>
        <w:t>сигнальное поведение недостаточно уверенное, неточное и недостаточно продолжительное, допускает изменение положения головы и корпуса, осуществляет срыв выдержки.</w:t>
      </w:r>
    </w:p>
    <w:p w:rsidR="00E91613" w:rsidRPr="00617A2C" w:rsidRDefault="00E91613" w:rsidP="00E91613">
      <w:pPr>
        <w:jc w:val="center"/>
        <w:rPr>
          <w:rFonts w:eastAsia="Times New Roman"/>
          <w:b/>
          <w:bCs/>
          <w:kern w:val="24"/>
          <w:u w:val="single"/>
          <w:lang w:eastAsia="ar-SA"/>
        </w:rPr>
      </w:pPr>
    </w:p>
    <w:p w:rsidR="00E91613" w:rsidRPr="00617A2C" w:rsidRDefault="00E91613" w:rsidP="00E91613">
      <w:pPr>
        <w:jc w:val="center"/>
        <w:rPr>
          <w:rFonts w:eastAsia="Times New Roman"/>
          <w:b/>
          <w:bCs/>
          <w:kern w:val="24"/>
          <w:u w:val="single"/>
          <w:lang w:eastAsia="ar-SA"/>
        </w:rPr>
      </w:pPr>
      <w:r w:rsidRPr="00617A2C">
        <w:rPr>
          <w:rFonts w:eastAsia="Times New Roman"/>
          <w:b/>
          <w:bCs/>
          <w:kern w:val="24"/>
          <w:u w:val="single"/>
          <w:lang w:eastAsia="ar-SA"/>
        </w:rPr>
        <w:t>Выполнение упражнения оценивается на оценку «недостаточно»</w:t>
      </w:r>
    </w:p>
    <w:p w:rsidR="00E91613" w:rsidRPr="00617A2C" w:rsidRDefault="00E91613" w:rsidP="00E91613">
      <w:pPr>
        <w:ind w:firstLine="706"/>
        <w:rPr>
          <w:rFonts w:eastAsia="Times New Roman"/>
          <w:kern w:val="24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>Поиск:</w:t>
      </w:r>
      <w:r w:rsidRPr="00617A2C">
        <w:rPr>
          <w:rFonts w:eastAsia="Times New Roman"/>
          <w:kern w:val="24"/>
          <w:lang w:eastAsia="ar-SA"/>
        </w:rPr>
        <w:t xml:space="preserve"> собака по второй команде показывает неактивный и незаинтересованный поиск, при этом допускает многократные отвлечения, поиск ведет при неоднократной помощи спортсмена. Обнаруживает (нахождение) источник запаха после многократных проходов (3 и более).</w:t>
      </w:r>
      <w:r w:rsidR="007311EB">
        <w:rPr>
          <w:rFonts w:eastAsia="Times New Roman"/>
          <w:kern w:val="24"/>
          <w:lang w:eastAsia="ar-SA"/>
        </w:rPr>
        <w:t xml:space="preserve"> </w:t>
      </w:r>
      <w:r w:rsidRPr="00617A2C">
        <w:rPr>
          <w:rFonts w:eastAsia="Times New Roman"/>
          <w:kern w:val="24"/>
          <w:lang w:eastAsia="ar-SA"/>
        </w:rPr>
        <w:t>Не в полном объеме обследованы все объекты.</w:t>
      </w:r>
    </w:p>
    <w:p w:rsidR="00E91613" w:rsidRPr="00617A2C" w:rsidRDefault="00E91613" w:rsidP="00E91613">
      <w:pPr>
        <w:ind w:firstLine="706"/>
        <w:rPr>
          <w:rFonts w:eastAsia="Times New Roman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 xml:space="preserve">Обозначение: </w:t>
      </w:r>
      <w:r w:rsidRPr="00617A2C">
        <w:rPr>
          <w:rFonts w:eastAsia="Times New Roman"/>
          <w:kern w:val="24"/>
          <w:lang w:eastAsia="ar-SA"/>
        </w:rPr>
        <w:t>сигнальное поведение медленное, неуверенное, неточное и непродолжительное, показывает многократные отвлечения и изменение положения корпуса и головы, осуществляет срыв выдержки.</w:t>
      </w:r>
    </w:p>
    <w:p w:rsidR="00E91613" w:rsidRPr="00617A2C" w:rsidRDefault="00E91613" w:rsidP="00E91613">
      <w:pPr>
        <w:jc w:val="center"/>
        <w:rPr>
          <w:rFonts w:eastAsia="Times New Roman"/>
          <w:lang w:eastAsia="ar-SA"/>
        </w:rPr>
      </w:pPr>
      <w:r w:rsidRPr="00617A2C">
        <w:rPr>
          <w:rFonts w:eastAsia="Times New Roman"/>
          <w:b/>
          <w:bCs/>
          <w:kern w:val="24"/>
          <w:u w:val="single"/>
          <w:lang w:eastAsia="ar-SA"/>
        </w:rPr>
        <w:t>Выполнение упражнения оценивается на оценку «неудовлетворительно»</w:t>
      </w:r>
    </w:p>
    <w:p w:rsidR="00E91613" w:rsidRPr="00617A2C" w:rsidRDefault="00E91613" w:rsidP="00E91613">
      <w:pPr>
        <w:ind w:firstLine="706"/>
        <w:rPr>
          <w:rFonts w:eastAsia="Times New Roman"/>
          <w:kern w:val="24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lastRenderedPageBreak/>
        <w:t>Поиск:</w:t>
      </w:r>
      <w:r w:rsidRPr="00617A2C">
        <w:rPr>
          <w:rFonts w:eastAsia="Times New Roman"/>
          <w:kern w:val="24"/>
          <w:lang w:eastAsia="ar-SA"/>
        </w:rPr>
        <w:t xml:space="preserve"> собака по второй (третьей) команде показывает неактивный и незаинтересованный поиск, при этом допускает постоянные отвлечения, поиск ведет под постоянным управлением спортсмена. Обнаруживает (нахождение) источник запаха после многократных проходов (4 и более). Не в полном объеме обследованы все объекты.</w:t>
      </w:r>
    </w:p>
    <w:p w:rsidR="00E91613" w:rsidRPr="00617A2C" w:rsidRDefault="00E91613" w:rsidP="00E91613">
      <w:pPr>
        <w:ind w:firstLine="706"/>
        <w:rPr>
          <w:rFonts w:eastAsia="Times New Roman"/>
          <w:kern w:val="24"/>
          <w:lang w:eastAsia="ar-SA"/>
        </w:rPr>
      </w:pPr>
      <w:r w:rsidRPr="00617A2C">
        <w:rPr>
          <w:rFonts w:eastAsia="Times New Roman"/>
          <w:b/>
          <w:bCs/>
          <w:kern w:val="24"/>
          <w:lang w:eastAsia="ar-SA"/>
        </w:rPr>
        <w:t xml:space="preserve">Обозначение: </w:t>
      </w:r>
      <w:r w:rsidRPr="00617A2C">
        <w:rPr>
          <w:rFonts w:eastAsia="Times New Roman"/>
          <w:kern w:val="24"/>
          <w:lang w:eastAsia="ar-SA"/>
        </w:rPr>
        <w:t>сигнальное поведение медленное, неуверенное, неявное или непродолжительное, показывает многократные отвлечения, осуществляет срыв выдержки.</w:t>
      </w:r>
    </w:p>
    <w:p w:rsidR="00E91613" w:rsidRPr="00617A2C" w:rsidRDefault="00E91613" w:rsidP="00E91613">
      <w:pPr>
        <w:suppressAutoHyphens/>
        <w:ind w:firstLine="567"/>
        <w:contextualSpacing/>
        <w:rPr>
          <w:bCs/>
        </w:rPr>
      </w:pPr>
    </w:p>
    <w:p w:rsidR="007311EB" w:rsidRDefault="00E91613" w:rsidP="007311EB">
      <w:pPr>
        <w:suppressAutoHyphens/>
        <w:ind w:firstLine="567"/>
        <w:contextualSpacing/>
        <w:rPr>
          <w:b/>
          <w:bCs/>
        </w:rPr>
      </w:pPr>
      <w:r w:rsidRPr="00617A2C">
        <w:rPr>
          <w:b/>
          <w:bCs/>
        </w:rPr>
        <w:t>Личные результаты спортсмена с собакой оцениваются</w:t>
      </w:r>
      <w:r w:rsidR="007311EB">
        <w:rPr>
          <w:b/>
          <w:bCs/>
        </w:rPr>
        <w:t xml:space="preserve"> </w:t>
      </w:r>
      <w:r w:rsidR="0015174E">
        <w:rPr>
          <w:b/>
          <w:bCs/>
        </w:rPr>
        <w:t>в соответствии с таблицей</w:t>
      </w:r>
    </w:p>
    <w:p w:rsidR="00CD7516" w:rsidRDefault="00CD7516" w:rsidP="007311EB">
      <w:pPr>
        <w:suppressAutoHyphens/>
        <w:ind w:firstLine="567"/>
        <w:contextualSpacing/>
        <w:rPr>
          <w:b/>
          <w:bCs/>
        </w:rPr>
      </w:pPr>
    </w:p>
    <w:tbl>
      <w:tblPr>
        <w:tblW w:w="106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9"/>
        <w:gridCol w:w="1346"/>
        <w:gridCol w:w="850"/>
        <w:gridCol w:w="851"/>
        <w:gridCol w:w="850"/>
        <w:gridCol w:w="851"/>
        <w:gridCol w:w="992"/>
        <w:gridCol w:w="850"/>
        <w:gridCol w:w="993"/>
        <w:gridCol w:w="789"/>
      </w:tblGrid>
      <w:tr w:rsidR="0015174E" w:rsidRPr="00D61082" w:rsidTr="0015174E">
        <w:trPr>
          <w:trHeight w:val="220"/>
          <w:jc w:val="center"/>
        </w:trPr>
        <w:tc>
          <w:tcPr>
            <w:tcW w:w="227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15174E">
              <w:rPr>
                <w:b/>
                <w:bCs/>
                <w:sz w:val="20"/>
                <w:szCs w:val="20"/>
                <w:lang w:eastAsia="ar-SA"/>
              </w:rPr>
              <w:t>Оценка</w:t>
            </w:r>
          </w:p>
        </w:tc>
        <w:tc>
          <w:tcPr>
            <w:tcW w:w="8372" w:type="dxa"/>
            <w:gridSpan w:val="9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15174E">
              <w:rPr>
                <w:b/>
                <w:bCs/>
                <w:sz w:val="20"/>
                <w:szCs w:val="20"/>
                <w:lang w:eastAsia="ar-SA"/>
              </w:rPr>
              <w:t>Б</w:t>
            </w:r>
            <w:proofErr w:type="spellStart"/>
            <w:r w:rsidRPr="0015174E">
              <w:rPr>
                <w:b/>
                <w:bCs/>
                <w:sz w:val="20"/>
                <w:szCs w:val="20"/>
                <w:lang w:val="en-US" w:eastAsia="ar-SA"/>
              </w:rPr>
              <w:t>ал</w:t>
            </w:r>
            <w:bookmarkStart w:id="1" w:name="_GoBack"/>
            <w:bookmarkEnd w:id="1"/>
            <w:r w:rsidRPr="0015174E">
              <w:rPr>
                <w:b/>
                <w:bCs/>
                <w:sz w:val="20"/>
                <w:szCs w:val="20"/>
                <w:lang w:val="en-US" w:eastAsia="ar-SA"/>
              </w:rPr>
              <w:t>л</w:t>
            </w:r>
            <w:proofErr w:type="spellEnd"/>
            <w:r w:rsidRPr="0015174E">
              <w:rPr>
                <w:b/>
                <w:bCs/>
                <w:sz w:val="20"/>
                <w:szCs w:val="20"/>
                <w:lang w:eastAsia="ar-SA"/>
              </w:rPr>
              <w:t>ы</w:t>
            </w:r>
          </w:p>
        </w:tc>
      </w:tr>
      <w:tr w:rsidR="0015174E" w:rsidRPr="00D61082" w:rsidTr="0015174E">
        <w:trPr>
          <w:trHeight w:val="124"/>
          <w:jc w:val="center"/>
        </w:trPr>
        <w:tc>
          <w:tcPr>
            <w:tcW w:w="22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15174E">
              <w:rPr>
                <w:b/>
                <w:bCs/>
                <w:sz w:val="20"/>
                <w:szCs w:val="20"/>
                <w:lang w:val="en-US" w:eastAsia="ar-SA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15174E">
              <w:rPr>
                <w:b/>
                <w:bCs/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15174E">
              <w:rPr>
                <w:b/>
                <w:bCs/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15174E">
              <w:rPr>
                <w:b/>
                <w:bCs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15174E">
              <w:rPr>
                <w:b/>
                <w:bCs/>
                <w:sz w:val="20"/>
                <w:szCs w:val="20"/>
                <w:lang w:val="en-US" w:eastAsia="ar-SA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15174E">
              <w:rPr>
                <w:b/>
                <w:bCs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15174E">
              <w:rPr>
                <w:b/>
                <w:bCs/>
                <w:sz w:val="20"/>
                <w:szCs w:val="20"/>
                <w:lang w:val="en-US" w:eastAsia="ar-SA"/>
              </w:rPr>
              <w:t>25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15174E">
              <w:rPr>
                <w:b/>
                <w:bCs/>
                <w:sz w:val="20"/>
                <w:szCs w:val="20"/>
                <w:lang w:val="en-US" w:eastAsia="ar-SA"/>
              </w:rPr>
              <w:t>15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15174E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15174E">
              <w:rPr>
                <w:b/>
                <w:bCs/>
                <w:sz w:val="20"/>
                <w:szCs w:val="20"/>
                <w:lang w:eastAsia="ar-SA"/>
              </w:rPr>
              <w:t>10</w:t>
            </w:r>
          </w:p>
        </w:tc>
      </w:tr>
      <w:tr w:rsidR="0015174E" w:rsidRPr="00D61082" w:rsidTr="0015174E">
        <w:trPr>
          <w:trHeight w:val="254"/>
          <w:jc w:val="center"/>
        </w:trPr>
        <w:tc>
          <w:tcPr>
            <w:tcW w:w="2279" w:type="dxa"/>
            <w:shd w:val="clear" w:color="auto" w:fill="auto"/>
            <w:vAlign w:val="center"/>
          </w:tcPr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proofErr w:type="spellStart"/>
            <w:r w:rsidRPr="00991F76">
              <w:rPr>
                <w:bCs/>
                <w:sz w:val="20"/>
                <w:szCs w:val="20"/>
                <w:lang w:val="en-US" w:eastAsia="ar-SA"/>
              </w:rPr>
              <w:t>Отлично</w:t>
            </w:r>
            <w:proofErr w:type="spellEnd"/>
          </w:p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991F76">
              <w:rPr>
                <w:bCs/>
                <w:sz w:val="20"/>
                <w:szCs w:val="20"/>
                <w:lang w:eastAsia="ar-SA"/>
              </w:rPr>
              <w:t>(О)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val="en-US"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96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67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58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60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38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-40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val="en-US"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33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,5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29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–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24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 xml:space="preserve"> -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val="en-US"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14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,5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15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10</w:t>
            </w:r>
          </w:p>
        </w:tc>
      </w:tr>
      <w:tr w:rsidR="0015174E" w:rsidRPr="00D61082" w:rsidTr="0015174E">
        <w:trPr>
          <w:trHeight w:val="353"/>
          <w:jc w:val="center"/>
        </w:trPr>
        <w:tc>
          <w:tcPr>
            <w:tcW w:w="2279" w:type="dxa"/>
            <w:shd w:val="clear" w:color="auto" w:fill="auto"/>
            <w:vAlign w:val="center"/>
          </w:tcPr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proofErr w:type="spellStart"/>
            <w:r w:rsidRPr="00991F76">
              <w:rPr>
                <w:bCs/>
                <w:sz w:val="20"/>
                <w:szCs w:val="20"/>
                <w:lang w:val="en-US" w:eastAsia="ar-SA"/>
              </w:rPr>
              <w:t>Очень</w:t>
            </w:r>
            <w:proofErr w:type="spellEnd"/>
            <w:r w:rsidRPr="00991F76">
              <w:rPr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91F76">
              <w:rPr>
                <w:bCs/>
                <w:sz w:val="20"/>
                <w:szCs w:val="20"/>
                <w:lang w:val="en-US" w:eastAsia="ar-SA"/>
              </w:rPr>
              <w:t>хорошо</w:t>
            </w:r>
            <w:proofErr w:type="spellEnd"/>
          </w:p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991F76">
              <w:rPr>
                <w:bCs/>
                <w:sz w:val="20"/>
                <w:szCs w:val="20"/>
                <w:lang w:eastAsia="ar-SA"/>
              </w:rPr>
              <w:t>(ОХ)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90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95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63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66,5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55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57,5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35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-37,5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31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,5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3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27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28,5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22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3,5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3,5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4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9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9,5</w:t>
            </w:r>
          </w:p>
        </w:tc>
      </w:tr>
      <w:tr w:rsidR="0015174E" w:rsidRPr="00D61082" w:rsidTr="0015174E">
        <w:trPr>
          <w:trHeight w:val="272"/>
          <w:jc w:val="center"/>
        </w:trPr>
        <w:tc>
          <w:tcPr>
            <w:tcW w:w="2279" w:type="dxa"/>
            <w:shd w:val="clear" w:color="auto" w:fill="auto"/>
            <w:vAlign w:val="center"/>
          </w:tcPr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proofErr w:type="spellStart"/>
            <w:r w:rsidRPr="00991F76">
              <w:rPr>
                <w:bCs/>
                <w:sz w:val="20"/>
                <w:szCs w:val="20"/>
                <w:lang w:val="en-US" w:eastAsia="ar-SA"/>
              </w:rPr>
              <w:t>Хорошо</w:t>
            </w:r>
            <w:proofErr w:type="spellEnd"/>
          </w:p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991F76">
              <w:rPr>
                <w:bCs/>
                <w:sz w:val="20"/>
                <w:szCs w:val="20"/>
                <w:lang w:eastAsia="ar-SA"/>
              </w:rPr>
              <w:t>(</w:t>
            </w:r>
            <w:r w:rsidRPr="00991F76">
              <w:rPr>
                <w:bCs/>
                <w:sz w:val="20"/>
                <w:szCs w:val="20"/>
                <w:lang w:eastAsia="ar-SA"/>
              </w:rPr>
              <w:t>Х)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80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89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56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62,5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50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54,5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32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-34,5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28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3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24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26,5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1,5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2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3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8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8,5</w:t>
            </w:r>
          </w:p>
        </w:tc>
      </w:tr>
      <w:tr w:rsidR="0015174E" w:rsidRPr="00D61082" w:rsidTr="0015174E">
        <w:trPr>
          <w:trHeight w:val="380"/>
          <w:jc w:val="center"/>
        </w:trPr>
        <w:tc>
          <w:tcPr>
            <w:tcW w:w="2279" w:type="dxa"/>
            <w:shd w:val="clear" w:color="auto" w:fill="auto"/>
            <w:vAlign w:val="center"/>
          </w:tcPr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proofErr w:type="spellStart"/>
            <w:r w:rsidRPr="00991F76">
              <w:rPr>
                <w:bCs/>
                <w:sz w:val="20"/>
                <w:szCs w:val="20"/>
                <w:lang w:val="en-US" w:eastAsia="ar-SA"/>
              </w:rPr>
              <w:t>Удовлетворительно</w:t>
            </w:r>
            <w:proofErr w:type="spellEnd"/>
          </w:p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991F76">
              <w:rPr>
                <w:bCs/>
                <w:sz w:val="20"/>
                <w:szCs w:val="20"/>
                <w:lang w:eastAsia="ar-SA"/>
              </w:rPr>
              <w:t>(Уд)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70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79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49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55,5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45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49,5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29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-31,5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4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27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21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23,5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17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19,5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10,5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11,5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7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7,5</w:t>
            </w:r>
          </w:p>
        </w:tc>
      </w:tr>
      <w:tr w:rsidR="0015174E" w:rsidRPr="00D61082" w:rsidTr="0015174E">
        <w:trPr>
          <w:trHeight w:val="314"/>
          <w:jc w:val="center"/>
        </w:trPr>
        <w:tc>
          <w:tcPr>
            <w:tcW w:w="2279" w:type="dxa"/>
            <w:shd w:val="clear" w:color="auto" w:fill="auto"/>
            <w:vAlign w:val="center"/>
          </w:tcPr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proofErr w:type="spellStart"/>
            <w:r w:rsidRPr="00991F76">
              <w:rPr>
                <w:bCs/>
                <w:sz w:val="20"/>
                <w:szCs w:val="20"/>
                <w:lang w:val="en-US" w:eastAsia="ar-SA"/>
              </w:rPr>
              <w:t>Недостаточно</w:t>
            </w:r>
            <w:proofErr w:type="spellEnd"/>
          </w:p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991F76">
              <w:rPr>
                <w:bCs/>
                <w:sz w:val="20"/>
                <w:szCs w:val="20"/>
                <w:lang w:eastAsia="ar-SA"/>
              </w:rPr>
              <w:t>(НД)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36-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69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28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48,5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25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44,5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18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-28,5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12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2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8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20,5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9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1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6,5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4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val="en-US"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10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2,5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6,5</w:t>
            </w:r>
          </w:p>
        </w:tc>
      </w:tr>
      <w:tr w:rsidR="0015174E" w:rsidRPr="00D61082" w:rsidTr="0015174E">
        <w:trPr>
          <w:trHeight w:val="117"/>
          <w:jc w:val="center"/>
        </w:trPr>
        <w:tc>
          <w:tcPr>
            <w:tcW w:w="2279" w:type="dxa"/>
            <w:shd w:val="clear" w:color="auto" w:fill="auto"/>
            <w:vAlign w:val="center"/>
          </w:tcPr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991F76">
              <w:rPr>
                <w:bCs/>
                <w:sz w:val="20"/>
                <w:szCs w:val="20"/>
                <w:lang w:eastAsia="ar-SA"/>
              </w:rPr>
              <w:t>Неудовлетворительно</w:t>
            </w:r>
          </w:p>
          <w:p w:rsidR="0015174E" w:rsidRPr="00991F76" w:rsidRDefault="0015174E" w:rsidP="0015174E">
            <w:pPr>
              <w:suppressAutoHyphens/>
              <w:ind w:firstLine="0"/>
              <w:jc w:val="center"/>
              <w:rPr>
                <w:bCs/>
                <w:sz w:val="20"/>
                <w:szCs w:val="20"/>
                <w:lang w:eastAsia="ar-SA"/>
              </w:rPr>
            </w:pPr>
            <w:r w:rsidRPr="00991F76">
              <w:rPr>
                <w:bCs/>
                <w:sz w:val="20"/>
                <w:szCs w:val="20"/>
                <w:lang w:eastAsia="ar-SA"/>
              </w:rPr>
              <w:t>(НУ)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35,5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27,5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23,5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17,5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11,5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7,5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6,5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3,5</w:t>
            </w:r>
          </w:p>
        </w:tc>
        <w:tc>
          <w:tcPr>
            <w:tcW w:w="7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174E" w:rsidRPr="00D61082" w:rsidRDefault="0015174E" w:rsidP="0015174E">
            <w:pPr>
              <w:suppressAutoHyphens/>
              <w:ind w:firstLine="0"/>
              <w:jc w:val="center"/>
              <w:rPr>
                <w:b/>
                <w:bCs/>
                <w:sz w:val="16"/>
                <w:szCs w:val="20"/>
                <w:lang w:eastAsia="ar-SA"/>
              </w:rPr>
            </w:pPr>
            <w:r w:rsidRPr="00D61082">
              <w:rPr>
                <w:b/>
                <w:bCs/>
                <w:sz w:val="16"/>
                <w:szCs w:val="20"/>
                <w:lang w:eastAsia="ar-SA"/>
              </w:rPr>
              <w:t>0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-</w:t>
            </w:r>
            <w:r>
              <w:rPr>
                <w:b/>
                <w:bCs/>
                <w:sz w:val="16"/>
                <w:szCs w:val="20"/>
                <w:lang w:eastAsia="ar-SA"/>
              </w:rPr>
              <w:t xml:space="preserve"> </w:t>
            </w:r>
            <w:r w:rsidRPr="00D61082">
              <w:rPr>
                <w:b/>
                <w:bCs/>
                <w:sz w:val="16"/>
                <w:szCs w:val="20"/>
                <w:lang w:eastAsia="ar-SA"/>
              </w:rPr>
              <w:t>2</w:t>
            </w:r>
          </w:p>
        </w:tc>
      </w:tr>
    </w:tbl>
    <w:p w:rsidR="007311EB" w:rsidRDefault="007311EB" w:rsidP="007311EB">
      <w:pPr>
        <w:suppressAutoHyphens/>
        <w:ind w:firstLine="0"/>
        <w:contextualSpacing/>
        <w:rPr>
          <w:b/>
          <w:bCs/>
        </w:rPr>
      </w:pPr>
    </w:p>
    <w:p w:rsidR="00CD7516" w:rsidRDefault="00CD7516" w:rsidP="007311EB">
      <w:pPr>
        <w:suppressAutoHyphens/>
        <w:ind w:firstLine="0"/>
        <w:contextualSpacing/>
        <w:rPr>
          <w:b/>
          <w:bCs/>
        </w:rPr>
      </w:pPr>
    </w:p>
    <w:bookmarkEnd w:id="0"/>
    <w:sectPr w:rsidR="00CD7516" w:rsidSect="00F4446D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537"/>
    <w:rsid w:val="0015174E"/>
    <w:rsid w:val="00167AC5"/>
    <w:rsid w:val="001C6A4D"/>
    <w:rsid w:val="001E21E5"/>
    <w:rsid w:val="001F43E3"/>
    <w:rsid w:val="00217E13"/>
    <w:rsid w:val="002342B0"/>
    <w:rsid w:val="00277C04"/>
    <w:rsid w:val="002860C5"/>
    <w:rsid w:val="002D6878"/>
    <w:rsid w:val="00355EAC"/>
    <w:rsid w:val="00382DDB"/>
    <w:rsid w:val="003E31C9"/>
    <w:rsid w:val="00420A3C"/>
    <w:rsid w:val="004B59B4"/>
    <w:rsid w:val="004C60AB"/>
    <w:rsid w:val="004F4DC5"/>
    <w:rsid w:val="00502C0C"/>
    <w:rsid w:val="005479EA"/>
    <w:rsid w:val="005A3A76"/>
    <w:rsid w:val="005E6B79"/>
    <w:rsid w:val="005F6F03"/>
    <w:rsid w:val="00604BCA"/>
    <w:rsid w:val="00693337"/>
    <w:rsid w:val="00695256"/>
    <w:rsid w:val="007311EB"/>
    <w:rsid w:val="00777381"/>
    <w:rsid w:val="00791A75"/>
    <w:rsid w:val="008B4913"/>
    <w:rsid w:val="00991F76"/>
    <w:rsid w:val="009A0124"/>
    <w:rsid w:val="009D26B7"/>
    <w:rsid w:val="00A56892"/>
    <w:rsid w:val="00A864E8"/>
    <w:rsid w:val="00A87884"/>
    <w:rsid w:val="00BE5ED7"/>
    <w:rsid w:val="00C701D5"/>
    <w:rsid w:val="00C85834"/>
    <w:rsid w:val="00C87578"/>
    <w:rsid w:val="00CC0D2B"/>
    <w:rsid w:val="00CC0DB6"/>
    <w:rsid w:val="00CD7516"/>
    <w:rsid w:val="00D43802"/>
    <w:rsid w:val="00DD45B9"/>
    <w:rsid w:val="00E91613"/>
    <w:rsid w:val="00F46C00"/>
    <w:rsid w:val="00F60537"/>
    <w:rsid w:val="00FA6BAC"/>
    <w:rsid w:val="00FD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537"/>
    <w:pPr>
      <w:ind w:firstLine="709"/>
      <w:jc w:val="both"/>
    </w:pPr>
    <w:rPr>
      <w:rFonts w:eastAsia="Calibri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0537"/>
    <w:pPr>
      <w:ind w:firstLine="0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60537"/>
    <w:rPr>
      <w:rFonts w:eastAsia="Times New Roman"/>
      <w:szCs w:val="20"/>
      <w:lang w:eastAsia="ru-RU"/>
    </w:rPr>
  </w:style>
  <w:style w:type="paragraph" w:styleId="a5">
    <w:name w:val="Normal (Web)"/>
    <w:basedOn w:val="a"/>
    <w:uiPriority w:val="99"/>
    <w:unhideWhenUsed/>
    <w:rsid w:val="00E91613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517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537"/>
    <w:pPr>
      <w:ind w:firstLine="709"/>
      <w:jc w:val="both"/>
    </w:pPr>
    <w:rPr>
      <w:rFonts w:eastAsia="Calibri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0537"/>
    <w:pPr>
      <w:ind w:firstLine="0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F60537"/>
    <w:rPr>
      <w:rFonts w:eastAsia="Times New Roman"/>
      <w:szCs w:val="20"/>
      <w:lang w:eastAsia="ru-RU"/>
    </w:rPr>
  </w:style>
  <w:style w:type="paragraph" w:styleId="a5">
    <w:name w:val="Normal (Web)"/>
    <w:basedOn w:val="a"/>
    <w:uiPriority w:val="99"/>
    <w:unhideWhenUsed/>
    <w:rsid w:val="00E91613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51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Машталер</dc:creator>
  <cp:lastModifiedBy>Марат Юлгушев</cp:lastModifiedBy>
  <cp:revision>2</cp:revision>
  <dcterms:created xsi:type="dcterms:W3CDTF">2025-02-27T17:25:00Z</dcterms:created>
  <dcterms:modified xsi:type="dcterms:W3CDTF">2025-02-27T17:25:00Z</dcterms:modified>
</cp:coreProperties>
</file>